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C1" w:rsidRPr="005C6CE1" w:rsidRDefault="003B51C1" w:rsidP="003B51C1">
      <w:pPr>
        <w:jc w:val="center"/>
        <w:rPr>
          <w:b/>
        </w:rPr>
      </w:pPr>
      <w:r w:rsidRPr="005C6CE1">
        <w:t>СЕКЦИЯ:</w:t>
      </w:r>
      <w:r w:rsidRPr="005C6CE1">
        <w:rPr>
          <w:b/>
        </w:rPr>
        <w:t xml:space="preserve"> ГЕРМАНСКИЕ ЯЗЫКИ И МЕТОДИКА ИХ ПРЕПОДАВАНИЯ</w:t>
      </w:r>
    </w:p>
    <w:p w:rsidR="003B51C1" w:rsidRPr="00B82C46" w:rsidRDefault="003B51C1" w:rsidP="003B51C1">
      <w:pPr>
        <w:jc w:val="center"/>
        <w:rPr>
          <w:i/>
          <w:lang w:val="en-US"/>
        </w:rPr>
      </w:pPr>
      <w:r w:rsidRPr="00B82C46">
        <w:rPr>
          <w:i/>
          <w:lang w:val="en-US"/>
        </w:rPr>
        <w:t xml:space="preserve">19 </w:t>
      </w:r>
      <w:r w:rsidRPr="005C6CE1">
        <w:rPr>
          <w:i/>
        </w:rPr>
        <w:t>апреля</w:t>
      </w:r>
      <w:r w:rsidRPr="00B82C46">
        <w:rPr>
          <w:i/>
          <w:lang w:val="en-US"/>
        </w:rPr>
        <w:t>, 14.00</w:t>
      </w:r>
    </w:p>
    <w:p w:rsidR="003B51C1" w:rsidRPr="003B51C1" w:rsidRDefault="003B51C1" w:rsidP="003B51C1">
      <w:pPr>
        <w:jc w:val="center"/>
        <w:rPr>
          <w:i/>
          <w:lang w:val="en-US"/>
        </w:rPr>
      </w:pPr>
      <w:r w:rsidRPr="003B51C1">
        <w:rPr>
          <w:i/>
          <w:lang w:val="en-US"/>
        </w:rPr>
        <w:t>307</w:t>
      </w:r>
    </w:p>
    <w:p w:rsidR="003B51C1" w:rsidRPr="005C6CE1" w:rsidRDefault="003B51C1" w:rsidP="003B51C1">
      <w:pPr>
        <w:ind w:firstLine="567"/>
        <w:jc w:val="both"/>
        <w:rPr>
          <w:b/>
          <w:i/>
          <w:lang w:val="en-US"/>
        </w:rPr>
      </w:pPr>
      <w:proofErr w:type="spellStart"/>
      <w:r w:rsidRPr="005C6CE1">
        <w:rPr>
          <w:b/>
          <w:i/>
        </w:rPr>
        <w:t>Фидельская</w:t>
      </w:r>
      <w:proofErr w:type="spellEnd"/>
      <w:r w:rsidRPr="005C6CE1">
        <w:rPr>
          <w:b/>
          <w:i/>
          <w:lang w:val="en-US"/>
        </w:rPr>
        <w:t xml:space="preserve"> </w:t>
      </w:r>
      <w:r w:rsidRPr="005C6CE1">
        <w:rPr>
          <w:b/>
          <w:i/>
        </w:rPr>
        <w:t>Е</w:t>
      </w:r>
      <w:r w:rsidRPr="005C6CE1">
        <w:rPr>
          <w:b/>
          <w:i/>
          <w:lang w:val="en-US"/>
        </w:rPr>
        <w:t>.</w:t>
      </w:r>
      <w:r w:rsidRPr="005C6CE1">
        <w:rPr>
          <w:lang w:val="en-US"/>
        </w:rPr>
        <w:t xml:space="preserve"> Grammar Skills Development on the Basis of Flipped Classes.</w:t>
      </w:r>
    </w:p>
    <w:p w:rsidR="003B51C1" w:rsidRPr="005C6CE1" w:rsidRDefault="003B51C1" w:rsidP="003B51C1">
      <w:pPr>
        <w:ind w:firstLine="567"/>
        <w:jc w:val="both"/>
      </w:pPr>
      <w:r w:rsidRPr="005C6CE1">
        <w:t>Научный руководитель – ст. преп</w:t>
      </w:r>
      <w:r>
        <w:t>.</w:t>
      </w:r>
      <w:r w:rsidRPr="005C6CE1">
        <w:t xml:space="preserve"> </w:t>
      </w:r>
      <w:r w:rsidRPr="005C6CE1">
        <w:rPr>
          <w:b/>
        </w:rPr>
        <w:t>Подолян А.С.</w:t>
      </w:r>
    </w:p>
    <w:p w:rsidR="003B51C1" w:rsidRPr="005C6CE1" w:rsidRDefault="003B51C1" w:rsidP="003B51C1">
      <w:pPr>
        <w:ind w:firstLine="567"/>
        <w:jc w:val="both"/>
        <w:rPr>
          <w:b/>
          <w:i/>
        </w:rPr>
      </w:pPr>
      <w:proofErr w:type="spellStart"/>
      <w:r w:rsidRPr="005C6CE1">
        <w:rPr>
          <w:b/>
          <w:i/>
        </w:rPr>
        <w:t>Евтоди</w:t>
      </w:r>
      <w:proofErr w:type="spellEnd"/>
      <w:r w:rsidRPr="005C6CE1">
        <w:rPr>
          <w:b/>
          <w:i/>
        </w:rPr>
        <w:t xml:space="preserve"> В.</w:t>
      </w:r>
      <w:r w:rsidRPr="005C6CE1">
        <w:t xml:space="preserve"> Аллюзия как средство создания </w:t>
      </w:r>
      <w:proofErr w:type="spellStart"/>
      <w:r w:rsidRPr="005C6CE1">
        <w:t>межтекстовых</w:t>
      </w:r>
      <w:proofErr w:type="spellEnd"/>
      <w:r w:rsidRPr="005C6CE1">
        <w:t xml:space="preserve"> связей в англоязычной рекламе.</w:t>
      </w:r>
    </w:p>
    <w:p w:rsidR="003B51C1" w:rsidRPr="005C6CE1" w:rsidRDefault="003B51C1" w:rsidP="003B51C1">
      <w:pPr>
        <w:ind w:firstLine="567"/>
        <w:jc w:val="both"/>
      </w:pPr>
      <w:r w:rsidRPr="005C6CE1">
        <w:t>Научный руководитель – ст. преп</w:t>
      </w:r>
      <w:r>
        <w:t>.</w:t>
      </w:r>
      <w:r w:rsidRPr="005C6CE1">
        <w:t xml:space="preserve"> </w:t>
      </w:r>
      <w:proofErr w:type="spellStart"/>
      <w:r w:rsidRPr="005C6CE1">
        <w:rPr>
          <w:b/>
        </w:rPr>
        <w:t>Басюк</w:t>
      </w:r>
      <w:proofErr w:type="spellEnd"/>
      <w:r w:rsidRPr="005C6CE1">
        <w:rPr>
          <w:b/>
        </w:rPr>
        <w:t xml:space="preserve"> И.В.</w:t>
      </w:r>
    </w:p>
    <w:p w:rsidR="003B51C1" w:rsidRPr="005C6CE1" w:rsidRDefault="003B51C1" w:rsidP="003B51C1">
      <w:pPr>
        <w:ind w:firstLine="567"/>
        <w:jc w:val="both"/>
      </w:pPr>
      <w:r w:rsidRPr="005C6CE1">
        <w:rPr>
          <w:b/>
          <w:i/>
        </w:rPr>
        <w:t xml:space="preserve">Мартынова И. </w:t>
      </w:r>
      <w:r w:rsidRPr="005C6CE1">
        <w:t xml:space="preserve">Структурные и функциональные особенности </w:t>
      </w:r>
      <w:proofErr w:type="spellStart"/>
      <w:r w:rsidRPr="005C6CE1">
        <w:t>неологических</w:t>
      </w:r>
      <w:proofErr w:type="spellEnd"/>
      <w:r w:rsidRPr="005C6CE1">
        <w:t xml:space="preserve"> прилагательных в немецком языке.</w:t>
      </w:r>
    </w:p>
    <w:p w:rsidR="003B51C1" w:rsidRPr="005C6CE1" w:rsidRDefault="003B51C1" w:rsidP="003B51C1">
      <w:pPr>
        <w:ind w:firstLine="567"/>
        <w:jc w:val="both"/>
      </w:pPr>
      <w:r w:rsidRPr="005C6CE1">
        <w:t>Научный руководитель – ст. преп</w:t>
      </w:r>
      <w:r>
        <w:t>.</w:t>
      </w:r>
      <w:r w:rsidRPr="005C6CE1">
        <w:t xml:space="preserve"> </w:t>
      </w:r>
      <w:r w:rsidRPr="005C6CE1">
        <w:rPr>
          <w:b/>
        </w:rPr>
        <w:t>Руссу А.Н.</w:t>
      </w:r>
    </w:p>
    <w:p w:rsidR="003B51C1" w:rsidRPr="005C6CE1" w:rsidRDefault="003B51C1" w:rsidP="003B51C1">
      <w:pPr>
        <w:ind w:firstLine="567"/>
        <w:jc w:val="both"/>
        <w:rPr>
          <w:b/>
          <w:i/>
        </w:rPr>
      </w:pPr>
      <w:r w:rsidRPr="005C6CE1">
        <w:rPr>
          <w:b/>
          <w:i/>
        </w:rPr>
        <w:t>Корецкая О.</w:t>
      </w:r>
      <w:r w:rsidRPr="005C6CE1">
        <w:t xml:space="preserve"> Проблемы формирования критического мышления.</w:t>
      </w:r>
    </w:p>
    <w:p w:rsidR="003B51C1" w:rsidRPr="005C6CE1" w:rsidRDefault="003B51C1" w:rsidP="003B51C1">
      <w:pPr>
        <w:ind w:firstLine="567"/>
        <w:jc w:val="both"/>
      </w:pPr>
      <w:r w:rsidRPr="005C6CE1">
        <w:t>Научный руководитель – ст. преп</w:t>
      </w:r>
      <w:r>
        <w:t>.</w:t>
      </w:r>
      <w:r w:rsidRPr="005C6CE1">
        <w:t xml:space="preserve"> </w:t>
      </w:r>
      <w:proofErr w:type="spellStart"/>
      <w:r w:rsidRPr="005C6CE1">
        <w:rPr>
          <w:b/>
        </w:rPr>
        <w:t>Корчевская</w:t>
      </w:r>
      <w:proofErr w:type="spellEnd"/>
      <w:r w:rsidRPr="005C6CE1">
        <w:rPr>
          <w:b/>
        </w:rPr>
        <w:t xml:space="preserve"> О.В.</w:t>
      </w:r>
    </w:p>
    <w:p w:rsidR="003B51C1" w:rsidRPr="005C6CE1" w:rsidRDefault="003B51C1" w:rsidP="003B51C1">
      <w:pPr>
        <w:ind w:firstLine="567"/>
        <w:jc w:val="both"/>
      </w:pPr>
      <w:proofErr w:type="spellStart"/>
      <w:r w:rsidRPr="005C6CE1">
        <w:rPr>
          <w:b/>
          <w:i/>
        </w:rPr>
        <w:t>Беженарь</w:t>
      </w:r>
      <w:proofErr w:type="spellEnd"/>
      <w:r w:rsidRPr="005C6CE1">
        <w:rPr>
          <w:b/>
          <w:i/>
        </w:rPr>
        <w:t xml:space="preserve"> Э.</w:t>
      </w:r>
      <w:r w:rsidRPr="005C6CE1">
        <w:t xml:space="preserve"> Особенности фразеологизмов с компонентом "</w:t>
      </w:r>
      <w:proofErr w:type="spellStart"/>
      <w:r w:rsidRPr="005C6CE1">
        <w:t>money</w:t>
      </w:r>
      <w:proofErr w:type="spellEnd"/>
      <w:r w:rsidRPr="005C6CE1">
        <w:t>".</w:t>
      </w:r>
    </w:p>
    <w:p w:rsidR="003B51C1" w:rsidRPr="005C6CE1" w:rsidRDefault="003B51C1" w:rsidP="003B51C1">
      <w:pPr>
        <w:ind w:firstLine="567"/>
        <w:jc w:val="both"/>
      </w:pPr>
      <w:r w:rsidRPr="005C6CE1">
        <w:t>Научный руководитель – преп</w:t>
      </w:r>
      <w:r>
        <w:t>.</w:t>
      </w:r>
      <w:r w:rsidRPr="005C6CE1">
        <w:t xml:space="preserve"> </w:t>
      </w:r>
      <w:proofErr w:type="spellStart"/>
      <w:r w:rsidRPr="005C6CE1">
        <w:rPr>
          <w:b/>
        </w:rPr>
        <w:t>Задобривская</w:t>
      </w:r>
      <w:proofErr w:type="spellEnd"/>
      <w:r w:rsidRPr="005C6CE1">
        <w:rPr>
          <w:b/>
        </w:rPr>
        <w:t xml:space="preserve"> О.Ф.</w:t>
      </w:r>
    </w:p>
    <w:p w:rsidR="003B51C1" w:rsidRPr="005C6CE1" w:rsidRDefault="003B51C1" w:rsidP="003B51C1">
      <w:pPr>
        <w:ind w:firstLine="567"/>
        <w:jc w:val="both"/>
      </w:pPr>
      <w:r w:rsidRPr="005C6CE1">
        <w:rPr>
          <w:b/>
          <w:i/>
        </w:rPr>
        <w:t>Щерба А.</w:t>
      </w:r>
      <w:r w:rsidRPr="005C6CE1">
        <w:t xml:space="preserve"> Реализация понятия </w:t>
      </w:r>
      <w:proofErr w:type="spellStart"/>
      <w:r w:rsidRPr="005C6CE1">
        <w:t>self</w:t>
      </w:r>
      <w:proofErr w:type="spellEnd"/>
      <w:r w:rsidRPr="005C6CE1">
        <w:t xml:space="preserve"> в английских песнях.</w:t>
      </w:r>
    </w:p>
    <w:p w:rsidR="003B51C1" w:rsidRPr="005C6CE1" w:rsidRDefault="003B51C1" w:rsidP="003B51C1">
      <w:pPr>
        <w:ind w:firstLine="567"/>
        <w:jc w:val="both"/>
      </w:pPr>
      <w:r w:rsidRPr="005C6CE1">
        <w:t>Научный руководитель – преп</w:t>
      </w:r>
      <w:r>
        <w:t>.</w:t>
      </w:r>
      <w:r w:rsidRPr="005C6CE1">
        <w:t xml:space="preserve"> </w:t>
      </w:r>
      <w:proofErr w:type="spellStart"/>
      <w:r w:rsidRPr="005C6CE1">
        <w:rPr>
          <w:b/>
        </w:rPr>
        <w:t>Задобривская</w:t>
      </w:r>
      <w:proofErr w:type="spellEnd"/>
      <w:r w:rsidRPr="005C6CE1">
        <w:rPr>
          <w:b/>
        </w:rPr>
        <w:t xml:space="preserve"> О.Ф.</w:t>
      </w:r>
    </w:p>
    <w:p w:rsidR="003B51C1" w:rsidRPr="005C6CE1" w:rsidRDefault="003B51C1" w:rsidP="003B51C1">
      <w:pPr>
        <w:ind w:firstLine="567"/>
        <w:jc w:val="both"/>
      </w:pPr>
      <w:proofErr w:type="gramStart"/>
      <w:r w:rsidRPr="005C6CE1">
        <w:rPr>
          <w:b/>
          <w:i/>
        </w:rPr>
        <w:t>Гришин А.</w:t>
      </w:r>
      <w:r w:rsidRPr="005C6CE1">
        <w:t xml:space="preserve"> </w:t>
      </w:r>
      <w:r>
        <w:t>Явление "</w:t>
      </w:r>
      <w:proofErr w:type="spellStart"/>
      <w:r>
        <w:t>hedging</w:t>
      </w:r>
      <w:proofErr w:type="spellEnd"/>
      <w:r>
        <w:t xml:space="preserve">" как одно </w:t>
      </w:r>
      <w:r w:rsidRPr="005C6CE1">
        <w:t>из главный маркеров научного текста.</w:t>
      </w:r>
      <w:proofErr w:type="gramEnd"/>
    </w:p>
    <w:p w:rsidR="003B51C1" w:rsidRPr="005C6CE1" w:rsidRDefault="003B51C1" w:rsidP="003B51C1">
      <w:pPr>
        <w:ind w:firstLine="567"/>
        <w:jc w:val="both"/>
      </w:pPr>
      <w:r w:rsidRPr="005C6CE1">
        <w:t xml:space="preserve">Научный руководитель – ст. преп. </w:t>
      </w:r>
      <w:proofErr w:type="spellStart"/>
      <w:r w:rsidRPr="005C6CE1">
        <w:rPr>
          <w:b/>
        </w:rPr>
        <w:t>Соловьянова</w:t>
      </w:r>
      <w:proofErr w:type="spellEnd"/>
      <w:r w:rsidRPr="005C6CE1">
        <w:rPr>
          <w:b/>
        </w:rPr>
        <w:t xml:space="preserve"> Е.В.</w:t>
      </w:r>
    </w:p>
    <w:p w:rsidR="003B51C1" w:rsidRPr="005C6CE1" w:rsidRDefault="003B51C1" w:rsidP="003B51C1">
      <w:pPr>
        <w:ind w:firstLine="567"/>
        <w:jc w:val="both"/>
      </w:pPr>
      <w:r w:rsidRPr="005C6CE1">
        <w:rPr>
          <w:b/>
          <w:i/>
        </w:rPr>
        <w:t>Примак Е.</w:t>
      </w:r>
      <w:r w:rsidRPr="005C6CE1">
        <w:t xml:space="preserve"> Пушкин </w:t>
      </w:r>
      <w:r>
        <w:t>А.С.</w:t>
      </w:r>
      <w:r w:rsidRPr="005C6CE1">
        <w:t xml:space="preserve"> в русском мире.</w:t>
      </w:r>
    </w:p>
    <w:p w:rsidR="003B51C1" w:rsidRPr="005C6CE1" w:rsidRDefault="003B51C1" w:rsidP="003B51C1">
      <w:pPr>
        <w:ind w:firstLine="567"/>
        <w:jc w:val="both"/>
      </w:pPr>
      <w:r w:rsidRPr="005C6CE1">
        <w:t>Научный руководитель – доц</w:t>
      </w:r>
      <w:r>
        <w:t>ент</w:t>
      </w:r>
      <w:r w:rsidRPr="005C6CE1">
        <w:t xml:space="preserve"> </w:t>
      </w:r>
      <w:proofErr w:type="spellStart"/>
      <w:r w:rsidRPr="005C6CE1">
        <w:rPr>
          <w:b/>
        </w:rPr>
        <w:t>Жосан</w:t>
      </w:r>
      <w:proofErr w:type="spellEnd"/>
      <w:r w:rsidRPr="005C6CE1">
        <w:rPr>
          <w:b/>
        </w:rPr>
        <w:t xml:space="preserve"> К.А.</w:t>
      </w:r>
    </w:p>
    <w:p w:rsidR="00EA4010" w:rsidRDefault="00EA4010">
      <w:bookmarkStart w:id="0" w:name="_GoBack"/>
      <w:bookmarkEnd w:id="0"/>
    </w:p>
    <w:sectPr w:rsidR="00EA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1F"/>
    <w:rsid w:val="0019429C"/>
    <w:rsid w:val="00234A1F"/>
    <w:rsid w:val="003B51C1"/>
    <w:rsid w:val="00E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Home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2016-04-07T09:23:00Z</dcterms:created>
  <dcterms:modified xsi:type="dcterms:W3CDTF">2016-04-07T09:23:00Z</dcterms:modified>
</cp:coreProperties>
</file>