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40" w:rsidRPr="005C6CE1" w:rsidRDefault="003A4D40" w:rsidP="003A4D40">
      <w:pPr>
        <w:jc w:val="center"/>
        <w:rPr>
          <w:b/>
        </w:rPr>
      </w:pPr>
      <w:r w:rsidRPr="005C6CE1">
        <w:rPr>
          <w:caps/>
        </w:rPr>
        <w:t>Секция</w:t>
      </w:r>
      <w:r w:rsidRPr="005C6CE1">
        <w:t xml:space="preserve">: </w:t>
      </w:r>
      <w:r w:rsidRPr="005C6CE1">
        <w:rPr>
          <w:b/>
        </w:rPr>
        <w:t>ПЕДАГОГИЧЕСКИЕ ТЕХНОЛОГИИ: ТЕОРИЯ И ПРАКТИКА</w:t>
      </w:r>
    </w:p>
    <w:p w:rsidR="003A4D40" w:rsidRPr="005C6CE1" w:rsidRDefault="003A4D40" w:rsidP="003A4D40">
      <w:pPr>
        <w:jc w:val="center"/>
        <w:rPr>
          <w:i/>
        </w:rPr>
      </w:pPr>
      <w:r w:rsidRPr="005C6CE1">
        <w:rPr>
          <w:i/>
        </w:rPr>
        <w:t>14 апреля, 13.30</w:t>
      </w:r>
    </w:p>
    <w:p w:rsidR="003A4D40" w:rsidRPr="005C6CE1" w:rsidRDefault="003A4D40" w:rsidP="003A4D40">
      <w:pPr>
        <w:jc w:val="center"/>
        <w:rPr>
          <w:i/>
        </w:rPr>
      </w:pPr>
      <w:r>
        <w:rPr>
          <w:i/>
        </w:rPr>
        <w:t>23</w:t>
      </w:r>
    </w:p>
    <w:p w:rsidR="003A4D40" w:rsidRPr="005C6CE1" w:rsidRDefault="003A4D40" w:rsidP="003A4D40">
      <w:pPr>
        <w:ind w:firstLine="567"/>
        <w:jc w:val="both"/>
      </w:pPr>
      <w:proofErr w:type="spellStart"/>
      <w:r w:rsidRPr="005C6CE1">
        <w:rPr>
          <w:b/>
          <w:i/>
        </w:rPr>
        <w:t>Апроцкая</w:t>
      </w:r>
      <w:proofErr w:type="spellEnd"/>
      <w:r w:rsidRPr="005C6CE1">
        <w:rPr>
          <w:b/>
          <w:i/>
        </w:rPr>
        <w:t xml:space="preserve"> Ю. </w:t>
      </w:r>
      <w:r w:rsidRPr="005C6CE1">
        <w:t xml:space="preserve">Психологическая готовность студентов к семейной жизни. </w:t>
      </w:r>
    </w:p>
    <w:p w:rsidR="003A4D40" w:rsidRPr="005C6CE1" w:rsidRDefault="003A4D40" w:rsidP="003A4D40">
      <w:pPr>
        <w:ind w:firstLine="567"/>
        <w:jc w:val="both"/>
        <w:rPr>
          <w:b/>
        </w:rPr>
      </w:pPr>
      <w:r w:rsidRPr="005C6CE1">
        <w:t xml:space="preserve">Научный руководитель – преп. </w:t>
      </w:r>
      <w:r w:rsidRPr="005C6CE1">
        <w:rPr>
          <w:b/>
        </w:rPr>
        <w:t>Панченко Т.А.</w:t>
      </w:r>
    </w:p>
    <w:p w:rsidR="003A4D40" w:rsidRPr="005C6CE1" w:rsidRDefault="003A4D40" w:rsidP="003A4D40">
      <w:pPr>
        <w:ind w:firstLine="567"/>
        <w:jc w:val="both"/>
      </w:pPr>
      <w:r w:rsidRPr="005C6CE1">
        <w:rPr>
          <w:b/>
          <w:i/>
        </w:rPr>
        <w:t xml:space="preserve">Кушнир Ю. </w:t>
      </w:r>
      <w:r w:rsidRPr="005C6CE1">
        <w:rPr>
          <w:lang w:val="en-US"/>
        </w:rPr>
        <w:t>Wiki</w:t>
      </w:r>
      <w:r w:rsidRPr="005C6CE1">
        <w:t xml:space="preserve"> – технологии в обучении информатике</w:t>
      </w:r>
      <w:r>
        <w:t>.</w:t>
      </w:r>
      <w:r w:rsidRPr="005C6CE1">
        <w:t xml:space="preserve"> </w:t>
      </w:r>
    </w:p>
    <w:p w:rsidR="003A4D40" w:rsidRPr="005C6CE1" w:rsidRDefault="003A4D40" w:rsidP="003A4D40">
      <w:pPr>
        <w:ind w:firstLine="567"/>
        <w:jc w:val="both"/>
        <w:rPr>
          <w:b/>
        </w:rPr>
      </w:pPr>
      <w:r w:rsidRPr="005C6CE1">
        <w:t xml:space="preserve">Научный руководитель – ст. преп. </w:t>
      </w:r>
      <w:proofErr w:type="spellStart"/>
      <w:r w:rsidRPr="005C6CE1">
        <w:rPr>
          <w:b/>
        </w:rPr>
        <w:t>Шестопал</w:t>
      </w:r>
      <w:proofErr w:type="spellEnd"/>
      <w:r w:rsidRPr="005C6CE1">
        <w:rPr>
          <w:b/>
        </w:rPr>
        <w:t xml:space="preserve"> О.В.</w:t>
      </w:r>
    </w:p>
    <w:p w:rsidR="003A4D40" w:rsidRPr="005C6CE1" w:rsidRDefault="003A4D40" w:rsidP="003A4D40">
      <w:pPr>
        <w:ind w:firstLine="567"/>
        <w:jc w:val="both"/>
      </w:pPr>
      <w:r w:rsidRPr="005C6CE1">
        <w:rPr>
          <w:b/>
          <w:i/>
        </w:rPr>
        <w:t xml:space="preserve">Рудая Л. </w:t>
      </w:r>
      <w:r w:rsidRPr="005C6CE1">
        <w:t>Единая электронная среда для субъектов образования.</w:t>
      </w:r>
      <w:r w:rsidRPr="005C6CE1">
        <w:rPr>
          <w:b/>
          <w:i/>
        </w:rPr>
        <w:t xml:space="preserve"> </w:t>
      </w:r>
    </w:p>
    <w:p w:rsidR="003A4D40" w:rsidRPr="005C6CE1" w:rsidRDefault="003A4D40" w:rsidP="003A4D40">
      <w:pPr>
        <w:ind w:firstLine="567"/>
        <w:jc w:val="both"/>
        <w:rPr>
          <w:b/>
        </w:rPr>
      </w:pPr>
      <w:r w:rsidRPr="005C6CE1">
        <w:t xml:space="preserve">Научный руководитель – ст. преп. </w:t>
      </w:r>
      <w:proofErr w:type="spellStart"/>
      <w:r w:rsidRPr="005C6CE1">
        <w:rPr>
          <w:b/>
        </w:rPr>
        <w:t>Шестопал</w:t>
      </w:r>
      <w:proofErr w:type="spellEnd"/>
      <w:r w:rsidRPr="005C6CE1">
        <w:rPr>
          <w:b/>
        </w:rPr>
        <w:t xml:space="preserve"> О.В.</w:t>
      </w:r>
    </w:p>
    <w:p w:rsidR="003A4D40" w:rsidRPr="005C6CE1" w:rsidRDefault="003A4D40" w:rsidP="003A4D40">
      <w:pPr>
        <w:ind w:firstLine="567"/>
        <w:jc w:val="both"/>
      </w:pPr>
      <w:proofErr w:type="spellStart"/>
      <w:r w:rsidRPr="005C6CE1">
        <w:rPr>
          <w:b/>
          <w:i/>
        </w:rPr>
        <w:t>Янкулец</w:t>
      </w:r>
      <w:proofErr w:type="spellEnd"/>
      <w:r w:rsidRPr="005C6CE1">
        <w:rPr>
          <w:b/>
          <w:i/>
        </w:rPr>
        <w:t xml:space="preserve"> Д. </w:t>
      </w:r>
      <w:r w:rsidRPr="005C6CE1">
        <w:t>Виртуальная учебная среда разработки дистанционных курсов.</w:t>
      </w:r>
    </w:p>
    <w:p w:rsidR="003A4D40" w:rsidRPr="005C6CE1" w:rsidRDefault="003A4D40" w:rsidP="003A4D40">
      <w:pPr>
        <w:ind w:firstLine="567"/>
        <w:jc w:val="both"/>
        <w:rPr>
          <w:b/>
        </w:rPr>
      </w:pPr>
      <w:r w:rsidRPr="005C6CE1">
        <w:t xml:space="preserve">Научный руководитель – ст. преп. </w:t>
      </w:r>
      <w:proofErr w:type="spellStart"/>
      <w:r w:rsidRPr="005C6CE1">
        <w:rPr>
          <w:b/>
        </w:rPr>
        <w:t>Шестопал</w:t>
      </w:r>
      <w:proofErr w:type="spellEnd"/>
      <w:r w:rsidRPr="005C6CE1">
        <w:rPr>
          <w:b/>
        </w:rPr>
        <w:t xml:space="preserve"> О.В.</w:t>
      </w:r>
    </w:p>
    <w:p w:rsidR="003A4D40" w:rsidRPr="005C6CE1" w:rsidRDefault="003A4D40" w:rsidP="003A4D40">
      <w:pPr>
        <w:ind w:firstLine="567"/>
        <w:jc w:val="both"/>
      </w:pPr>
      <w:proofErr w:type="spellStart"/>
      <w:r w:rsidRPr="005C6CE1">
        <w:rPr>
          <w:b/>
          <w:i/>
        </w:rPr>
        <w:t>Мараренко</w:t>
      </w:r>
      <w:proofErr w:type="spellEnd"/>
      <w:r w:rsidRPr="005C6CE1">
        <w:rPr>
          <w:b/>
          <w:i/>
        </w:rPr>
        <w:t xml:space="preserve"> Е. </w:t>
      </w:r>
      <w:r w:rsidRPr="005C6CE1">
        <w:t xml:space="preserve">Система оценки уровня </w:t>
      </w:r>
      <w:proofErr w:type="spellStart"/>
      <w:r w:rsidRPr="005C6CE1">
        <w:t>сформированности</w:t>
      </w:r>
      <w:proofErr w:type="spellEnd"/>
      <w:r w:rsidRPr="005C6CE1">
        <w:t xml:space="preserve"> компетенций  и результатов обучения.</w:t>
      </w:r>
    </w:p>
    <w:p w:rsidR="003A4D40" w:rsidRPr="005C6CE1" w:rsidRDefault="003A4D40" w:rsidP="003A4D40">
      <w:pPr>
        <w:ind w:firstLine="567"/>
        <w:jc w:val="both"/>
        <w:rPr>
          <w:b/>
          <w:i/>
        </w:rPr>
      </w:pPr>
      <w:r w:rsidRPr="005C6CE1">
        <w:t xml:space="preserve">Научный руководитель – доцент </w:t>
      </w:r>
      <w:r w:rsidRPr="005C6CE1">
        <w:rPr>
          <w:b/>
        </w:rPr>
        <w:t>Козак Л.Я.</w:t>
      </w:r>
    </w:p>
    <w:p w:rsidR="003A4D40" w:rsidRPr="005C6CE1" w:rsidRDefault="003A4D40" w:rsidP="003A4D40">
      <w:pPr>
        <w:ind w:firstLine="567"/>
        <w:jc w:val="both"/>
        <w:rPr>
          <w:b/>
          <w:i/>
        </w:rPr>
      </w:pPr>
      <w:r w:rsidRPr="005C6CE1">
        <w:rPr>
          <w:b/>
          <w:i/>
        </w:rPr>
        <w:t xml:space="preserve">Горбань Д. </w:t>
      </w:r>
      <w:r w:rsidRPr="005C6CE1">
        <w:t>Математические методы моделирования, обзор и тенденции развития.</w:t>
      </w:r>
    </w:p>
    <w:p w:rsidR="003A4D40" w:rsidRPr="005C6CE1" w:rsidRDefault="003A4D40" w:rsidP="003A4D40">
      <w:pPr>
        <w:ind w:firstLine="567"/>
        <w:jc w:val="both"/>
        <w:rPr>
          <w:b/>
        </w:rPr>
      </w:pPr>
      <w:r w:rsidRPr="005C6CE1">
        <w:t>Научный руководитель –</w:t>
      </w:r>
      <w:r>
        <w:t xml:space="preserve"> доцент</w:t>
      </w:r>
      <w:r w:rsidRPr="005C6CE1">
        <w:t xml:space="preserve"> </w:t>
      </w:r>
      <w:proofErr w:type="spellStart"/>
      <w:r w:rsidRPr="005C6CE1">
        <w:rPr>
          <w:b/>
        </w:rPr>
        <w:t>Тягульская</w:t>
      </w:r>
      <w:proofErr w:type="spellEnd"/>
      <w:r w:rsidRPr="005C6CE1">
        <w:rPr>
          <w:b/>
        </w:rPr>
        <w:t xml:space="preserve"> Л.А.</w:t>
      </w:r>
    </w:p>
    <w:p w:rsidR="003A4D40" w:rsidRPr="005C6CE1" w:rsidRDefault="003A4D40" w:rsidP="003A4D40">
      <w:pPr>
        <w:ind w:firstLine="567"/>
        <w:jc w:val="both"/>
      </w:pPr>
      <w:r w:rsidRPr="005C6CE1">
        <w:rPr>
          <w:b/>
          <w:i/>
        </w:rPr>
        <w:t>Михайлова</w:t>
      </w:r>
      <w:proofErr w:type="gramStart"/>
      <w:r w:rsidRPr="005C6CE1">
        <w:rPr>
          <w:b/>
          <w:i/>
        </w:rPr>
        <w:t> А</w:t>
      </w:r>
      <w:proofErr w:type="gramEnd"/>
      <w:r w:rsidRPr="005C6CE1">
        <w:rPr>
          <w:b/>
          <w:i/>
        </w:rPr>
        <w:t xml:space="preserve">, Максимова Я. </w:t>
      </w:r>
      <w:r w:rsidRPr="005C6CE1">
        <w:t>Педагогические технологии применяемые  в вузе.</w:t>
      </w:r>
    </w:p>
    <w:p w:rsidR="003A4D40" w:rsidRPr="005C6CE1" w:rsidRDefault="003A4D40" w:rsidP="003A4D40">
      <w:pPr>
        <w:ind w:firstLine="567"/>
        <w:jc w:val="both"/>
        <w:rPr>
          <w:b/>
        </w:rPr>
      </w:pPr>
      <w:r w:rsidRPr="005C6CE1">
        <w:t xml:space="preserve">Научный руководитель – преп. </w:t>
      </w:r>
      <w:proofErr w:type="spellStart"/>
      <w:r w:rsidRPr="005C6CE1">
        <w:rPr>
          <w:b/>
        </w:rPr>
        <w:t>Гарбузняк</w:t>
      </w:r>
      <w:proofErr w:type="spellEnd"/>
      <w:r w:rsidRPr="005C6CE1">
        <w:rPr>
          <w:b/>
        </w:rPr>
        <w:t xml:space="preserve"> Е.С.</w:t>
      </w:r>
    </w:p>
    <w:p w:rsidR="003A4D40" w:rsidRPr="005C6CE1" w:rsidRDefault="003A4D40" w:rsidP="003A4D40">
      <w:pPr>
        <w:ind w:firstLine="567"/>
        <w:jc w:val="both"/>
      </w:pPr>
      <w:proofErr w:type="spellStart"/>
      <w:r w:rsidRPr="005C6CE1">
        <w:rPr>
          <w:b/>
          <w:i/>
        </w:rPr>
        <w:t>Андрошка</w:t>
      </w:r>
      <w:proofErr w:type="spellEnd"/>
      <w:r w:rsidRPr="005C6CE1">
        <w:rPr>
          <w:b/>
          <w:i/>
        </w:rPr>
        <w:t xml:space="preserve"> Я. </w:t>
      </w:r>
      <w:r w:rsidRPr="005C6CE1">
        <w:t>Методическое обеспечение курса «Математический анализ» с использованием дистанционных образовательных технологий.</w:t>
      </w:r>
    </w:p>
    <w:p w:rsidR="003A4D40" w:rsidRPr="005C6CE1" w:rsidRDefault="003A4D40" w:rsidP="003A4D40">
      <w:pPr>
        <w:ind w:firstLine="567"/>
        <w:jc w:val="both"/>
        <w:rPr>
          <w:b/>
        </w:rPr>
      </w:pPr>
      <w:r w:rsidRPr="005C6CE1">
        <w:t>Научный руководитель –</w:t>
      </w:r>
      <w:r>
        <w:t xml:space="preserve"> доцент</w:t>
      </w:r>
      <w:r w:rsidRPr="005C6CE1">
        <w:t xml:space="preserve"> </w:t>
      </w:r>
      <w:proofErr w:type="spellStart"/>
      <w:r w:rsidRPr="005C6CE1">
        <w:rPr>
          <w:b/>
        </w:rPr>
        <w:t>Тягульская</w:t>
      </w:r>
      <w:proofErr w:type="spellEnd"/>
      <w:r w:rsidRPr="005C6CE1">
        <w:rPr>
          <w:b/>
        </w:rPr>
        <w:t xml:space="preserve"> Л.А.</w:t>
      </w:r>
    </w:p>
    <w:p w:rsidR="003A4D40" w:rsidRPr="005C6CE1" w:rsidRDefault="003A4D40" w:rsidP="003A4D40">
      <w:pPr>
        <w:ind w:firstLine="567"/>
        <w:jc w:val="both"/>
      </w:pPr>
      <w:proofErr w:type="spellStart"/>
      <w:r w:rsidRPr="005C6CE1">
        <w:rPr>
          <w:b/>
          <w:i/>
        </w:rPr>
        <w:t>Дехтярук</w:t>
      </w:r>
      <w:proofErr w:type="spellEnd"/>
      <w:r w:rsidRPr="005C6CE1">
        <w:rPr>
          <w:b/>
          <w:i/>
        </w:rPr>
        <w:t xml:space="preserve"> А. </w:t>
      </w:r>
      <w:r w:rsidRPr="005C6CE1">
        <w:t>Некоторые аспекты разработки электронного мультимедийного учебника.</w:t>
      </w:r>
    </w:p>
    <w:p w:rsidR="003A4D40" w:rsidRDefault="003A4D40" w:rsidP="003A4D40">
      <w:pPr>
        <w:ind w:firstLine="567"/>
        <w:jc w:val="both"/>
        <w:rPr>
          <w:b/>
        </w:rPr>
      </w:pPr>
      <w:r w:rsidRPr="005C6CE1">
        <w:t xml:space="preserve">Научный руководитель – ст. преп. </w:t>
      </w:r>
      <w:r w:rsidRPr="005C6CE1">
        <w:rPr>
          <w:b/>
        </w:rPr>
        <w:t>Сташкова О.В.</w:t>
      </w:r>
    </w:p>
    <w:p w:rsidR="003A4D40" w:rsidRPr="005C6CE1" w:rsidRDefault="003A4D40" w:rsidP="003A4D40">
      <w:pPr>
        <w:ind w:firstLine="567"/>
        <w:jc w:val="both"/>
        <w:rPr>
          <w:b/>
          <w:i/>
        </w:rPr>
      </w:pPr>
    </w:p>
    <w:p w:rsidR="00EA4010" w:rsidRDefault="00EA4010">
      <w:bookmarkStart w:id="0" w:name="_GoBack"/>
      <w:bookmarkEnd w:id="0"/>
    </w:p>
    <w:sectPr w:rsidR="00EA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B5"/>
    <w:rsid w:val="0019429C"/>
    <w:rsid w:val="003A4D40"/>
    <w:rsid w:val="00BB78B5"/>
    <w:rsid w:val="00EA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Home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2016-04-07T09:22:00Z</dcterms:created>
  <dcterms:modified xsi:type="dcterms:W3CDTF">2016-04-07T09:23:00Z</dcterms:modified>
</cp:coreProperties>
</file>